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E53B55" w14:textId="77777777" w:rsidR="00222587" w:rsidRPr="00222587" w:rsidRDefault="00222587" w:rsidP="00222587">
      <w:r w:rsidRPr="00222587">
        <w:t>The review article presents critical analysis of clinical studies over the last years, dedicated to ventricular extrasystoles (VEs) detection in practically health individuals, i. e. patients without cardiac structural changes. The development of frequent premature ventricular contractions can induce left ventricular (LV) dysfunction and lead to the formation of arrhythmogenic cardiomyopathy. Therefore, the objective of this article is to determine, based on the analysis of literature and research data, the main mechanisms of VEs development in patients without cardiac structural changes, predictors of LV dysfunction and arrhythmogenic cardiomyopathy induced by premature ventricular complexes, and to evaluate the effectiveness of pharmacological and interventional antiarrhythmic therapy. The analysis will show the direction of future clinical studies to improve VEs treatment in patients without cardiac structural changes.</w:t>
      </w:r>
    </w:p>
    <w:p w14:paraId="1421E9C6" w14:textId="77777777" w:rsidR="00222587" w:rsidRPr="00222587" w:rsidRDefault="00222587" w:rsidP="00222587">
      <w:r w:rsidRPr="00222587">
        <w:rPr>
          <w:b/>
          <w:bCs/>
        </w:rPr>
        <w:t>Key words:</w:t>
      </w:r>
      <w:r w:rsidRPr="00222587">
        <w:t xml:space="preserve"> ventricular extrasystoles in patients without cardiac structural changes, arrhythmogenic cardiomyopathy prevention principles.</w:t>
      </w:r>
    </w:p>
    <w:p w14:paraId="1A61FBEE" w14:textId="130BA76F" w:rsidR="00BF57B3" w:rsidRPr="00222587" w:rsidRDefault="00BF57B3" w:rsidP="00222587"/>
    <w:sectPr w:rsidR="00BF57B3" w:rsidRPr="00222587" w:rsidSect="00B14705">
      <w:pgSz w:w="11906" w:h="16838"/>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INPro-Italic">
    <w:panose1 w:val="020B0504020101020102"/>
    <w:charset w:val="00"/>
    <w:family w:val="swiss"/>
    <w:notTrueType/>
    <w:pitch w:val="variable"/>
    <w:sig w:usb0="A00002BF" w:usb1="4000207B" w:usb2="00000000" w:usb3="00000000" w:csb0="00000097" w:csb1="00000000"/>
  </w:font>
  <w:font w:name="DINPro-MediumItalic">
    <w:panose1 w:val="020B0604020101020102"/>
    <w:charset w:val="00"/>
    <w:family w:val="swiss"/>
    <w:notTrueType/>
    <w:pitch w:val="variable"/>
    <w:sig w:usb0="A00002BF" w:usb1="4000207B" w:usb2="00000000" w:usb3="00000000" w:csb0="00000097"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F83"/>
    <w:rsid w:val="001F0B22"/>
    <w:rsid w:val="00222587"/>
    <w:rsid w:val="002D4F8C"/>
    <w:rsid w:val="00395842"/>
    <w:rsid w:val="007B3A09"/>
    <w:rsid w:val="009377E2"/>
    <w:rsid w:val="00B00EFC"/>
    <w:rsid w:val="00B5064C"/>
    <w:rsid w:val="00BF57B3"/>
    <w:rsid w:val="00C62D00"/>
    <w:rsid w:val="00CC1F83"/>
    <w:rsid w:val="00D73FC2"/>
    <w:rsid w:val="00D9161A"/>
    <w:rsid w:val="00E46D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2B68F"/>
  <w15:chartTrackingRefBased/>
  <w15:docId w15:val="{DFF7F6C8-6AD7-4BDB-84BC-E0F905C61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1">
    <w:name w:val="H1"/>
    <w:basedOn w:val="a"/>
    <w:link w:val="H10"/>
    <w:qFormat/>
    <w:rsid w:val="00B00EFC"/>
    <w:rPr>
      <w:rFonts w:eastAsiaTheme="minorEastAsia"/>
      <w:b/>
      <w:sz w:val="28"/>
      <w:lang w:val="en-US" w:eastAsia="ru-RU"/>
    </w:rPr>
  </w:style>
  <w:style w:type="character" w:customStyle="1" w:styleId="H10">
    <w:name w:val="H1 Знак"/>
    <w:basedOn w:val="a0"/>
    <w:link w:val="H1"/>
    <w:rsid w:val="00B00EFC"/>
    <w:rPr>
      <w:rFonts w:eastAsiaTheme="minorEastAsia"/>
      <w:b/>
      <w:sz w:val="28"/>
      <w:lang w:val="en-US" w:eastAsia="ru-RU"/>
    </w:rPr>
  </w:style>
  <w:style w:type="paragraph" w:customStyle="1" w:styleId="LeadText">
    <w:name w:val="LeadText (СТАРТ)"/>
    <w:basedOn w:val="a"/>
    <w:uiPriority w:val="99"/>
    <w:rsid w:val="00CC1F83"/>
    <w:pPr>
      <w:shd w:val="clear" w:color="auto" w:fill="000000"/>
      <w:autoSpaceDE w:val="0"/>
      <w:autoSpaceDN w:val="0"/>
      <w:adjustRightInd w:val="0"/>
      <w:spacing w:after="0" w:line="280" w:lineRule="atLeast"/>
      <w:ind w:left="113" w:right="113"/>
      <w:jc w:val="both"/>
      <w:textAlignment w:val="center"/>
    </w:pPr>
    <w:rPr>
      <w:rFonts w:ascii="DINPro-Italic" w:hAnsi="DINPro-Italic" w:cs="DINPro-Italic"/>
      <w:i/>
      <w:iCs/>
      <w:color w:val="000000"/>
      <w:sz w:val="18"/>
      <w:szCs w:val="18"/>
    </w:rPr>
  </w:style>
  <w:style w:type="character" w:customStyle="1" w:styleId="Bold">
    <w:name w:val="Bold"/>
    <w:uiPriority w:val="99"/>
    <w:rsid w:val="00CC1F83"/>
    <w:rPr>
      <w:b/>
      <w:bCs/>
      <w:u w:val="none"/>
      <w:vertAlign w:val="baseline"/>
    </w:rPr>
  </w:style>
  <w:style w:type="character" w:customStyle="1" w:styleId="TimesNewRoman">
    <w:name w:val="TimesNewRoman"/>
    <w:uiPriority w:val="99"/>
    <w:rsid w:val="00CC1F83"/>
    <w:rPr>
      <w:rFonts w:ascii="Times New Roman" w:hAnsi="Times New Roman" w:cs="Times New Roman"/>
    </w:rPr>
  </w:style>
  <w:style w:type="character" w:customStyle="1" w:styleId="Super">
    <w:name w:val="Super"/>
    <w:uiPriority w:val="99"/>
    <w:rsid w:val="00CC1F83"/>
    <w:rPr>
      <w:vertAlign w:val="superscript"/>
    </w:rPr>
  </w:style>
  <w:style w:type="paragraph" w:customStyle="1" w:styleId="LeadTextStart">
    <w:name w:val="LeadText (Start)"/>
    <w:basedOn w:val="a"/>
    <w:uiPriority w:val="99"/>
    <w:rsid w:val="002D4F8C"/>
    <w:pPr>
      <w:shd w:val="clear" w:color="auto" w:fill="E5E5E5"/>
      <w:autoSpaceDE w:val="0"/>
      <w:autoSpaceDN w:val="0"/>
      <w:adjustRightInd w:val="0"/>
      <w:spacing w:before="57" w:after="0" w:line="280" w:lineRule="atLeast"/>
      <w:ind w:left="113" w:right="113"/>
      <w:jc w:val="both"/>
      <w:textAlignment w:val="center"/>
    </w:pPr>
    <w:rPr>
      <w:rFonts w:ascii="DINPro-MediumItalic" w:hAnsi="DINPro-MediumItalic" w:cs="DINPro-MediumItalic"/>
      <w:i/>
      <w:iCs/>
      <w:color w:val="000000"/>
      <w:sz w:val="20"/>
      <w:szCs w:val="20"/>
      <w:lang w:val="en-US"/>
    </w:rPr>
  </w:style>
  <w:style w:type="character" w:customStyle="1" w:styleId="Symbol">
    <w:name w:val="Symbol"/>
    <w:uiPriority w:val="99"/>
    <w:rsid w:val="002D4F8C"/>
    <w:rPr>
      <w:rFonts w:ascii="Symbol" w:hAnsi="Symbol" w:cs="Symbol"/>
    </w:rPr>
  </w:style>
  <w:style w:type="character" w:customStyle="1" w:styleId="sup">
    <w:name w:val="sup"/>
    <w:uiPriority w:val="99"/>
    <w:rsid w:val="002D4F8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160</Words>
  <Characters>915</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2</cp:revision>
  <dcterms:created xsi:type="dcterms:W3CDTF">2020-06-11T14:04:00Z</dcterms:created>
  <dcterms:modified xsi:type="dcterms:W3CDTF">2020-06-11T14:04:00Z</dcterms:modified>
</cp:coreProperties>
</file>